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52" w:rsidRPr="0041707C" w:rsidRDefault="006D7975" w:rsidP="0041707C">
      <w:pPr>
        <w:spacing w:afterLines="100" w:after="312"/>
        <w:jc w:val="center"/>
        <w:rPr>
          <w:sz w:val="36"/>
        </w:rPr>
      </w:pPr>
      <w:r w:rsidRPr="0041707C">
        <w:rPr>
          <w:rFonts w:hint="eastAsia"/>
          <w:sz w:val="36"/>
        </w:rPr>
        <w:t>说明</w:t>
      </w:r>
    </w:p>
    <w:p w:rsidR="006D7975" w:rsidRDefault="006D7975" w:rsidP="0041707C">
      <w:pPr>
        <w:spacing w:line="300" w:lineRule="auto"/>
        <w:ind w:firstLineChars="200" w:firstLine="420"/>
        <w:rPr>
          <w:rFonts w:asciiTheme="minorEastAsia" w:hAnsiTheme="minorEastAsia"/>
          <w:szCs w:val="21"/>
        </w:rPr>
      </w:pPr>
      <w:r w:rsidRPr="0041707C">
        <w:rPr>
          <w:rFonts w:asciiTheme="minorEastAsia" w:hAnsiTheme="minorEastAsia" w:hint="eastAsia"/>
          <w:szCs w:val="21"/>
        </w:rPr>
        <w:t>中国科学院长春应用化学研究所承担的课题“精麻药品成瘾诊断技术和吸毒成瘾人员戒治临床实践诊断方法与药物研究”中，主要研究内容是开发小胶质细胞抑制剂，提供潜在的广谱戒毒治疗药物。在项目实行期间，为了确保课题的顺利进行，需要进行大量文献资料查询。</w:t>
      </w:r>
      <w:r w:rsidR="0041707C" w:rsidRPr="0041707C">
        <w:rPr>
          <w:rFonts w:asciiTheme="minorEastAsia" w:hAnsiTheme="minorEastAsia" w:hint="eastAsia"/>
          <w:szCs w:val="21"/>
        </w:rPr>
        <w:t>利用所内购买的ACS、</w:t>
      </w:r>
      <w:proofErr w:type="spellStart"/>
      <w:r w:rsidR="0041707C" w:rsidRPr="0041707C">
        <w:rPr>
          <w:rFonts w:asciiTheme="minorEastAsia" w:hAnsiTheme="minorEastAsia" w:cs="Arial" w:hint="eastAsia"/>
          <w:color w:val="000000"/>
          <w:kern w:val="0"/>
          <w:szCs w:val="21"/>
        </w:rPr>
        <w:t>ScienceDirect</w:t>
      </w:r>
      <w:proofErr w:type="spellEnd"/>
      <w:r w:rsidR="0041707C" w:rsidRPr="0041707C">
        <w:rPr>
          <w:rFonts w:asciiTheme="minorEastAsia" w:hAnsiTheme="minorEastAsia" w:cs="Arial" w:hint="eastAsia"/>
          <w:color w:val="000000"/>
          <w:kern w:val="0"/>
          <w:szCs w:val="21"/>
        </w:rPr>
        <w:t>、Wiley、</w:t>
      </w:r>
      <w:proofErr w:type="spellStart"/>
      <w:r w:rsidR="0041707C" w:rsidRPr="0041707C">
        <w:rPr>
          <w:rFonts w:asciiTheme="minorEastAsia" w:hAnsiTheme="minorEastAsia" w:cs="Arial"/>
          <w:color w:val="000000"/>
          <w:kern w:val="0"/>
          <w:szCs w:val="21"/>
        </w:rPr>
        <w:t>SpringerLink</w:t>
      </w:r>
      <w:proofErr w:type="spellEnd"/>
      <w:r w:rsidR="0041707C" w:rsidRPr="0041707C">
        <w:rPr>
          <w:rFonts w:asciiTheme="minorEastAsia" w:hAnsiTheme="minorEastAsia" w:cs="Arial" w:hint="eastAsia"/>
          <w:color w:val="000000"/>
          <w:kern w:val="0"/>
          <w:szCs w:val="21"/>
        </w:rPr>
        <w:t>的文献数据库进行抑制小胶质细胞的先导化合物骨架、合成方法等的查询。</w:t>
      </w:r>
      <w:r w:rsidRPr="0041707C">
        <w:rPr>
          <w:rFonts w:asciiTheme="minorEastAsia" w:hAnsiTheme="minorEastAsia" w:hint="eastAsia"/>
          <w:szCs w:val="21"/>
        </w:rPr>
        <w:t>因此，利用我所互联网接入基础网络服务，根据《长春应化所网络服务管理细则》及其它相关规章制度，</w:t>
      </w:r>
      <w:r w:rsidR="0041707C" w:rsidRPr="0041707C">
        <w:rPr>
          <w:rFonts w:asciiTheme="minorEastAsia" w:hAnsiTheme="minorEastAsia" w:hint="eastAsia"/>
          <w:szCs w:val="21"/>
        </w:rPr>
        <w:t>需收取文献查询费。特此说明</w:t>
      </w:r>
      <w:r w:rsidR="0041707C">
        <w:rPr>
          <w:rFonts w:asciiTheme="minorEastAsia" w:hAnsiTheme="minorEastAsia" w:hint="eastAsia"/>
          <w:szCs w:val="21"/>
        </w:rPr>
        <w:t>。</w:t>
      </w:r>
    </w:p>
    <w:p w:rsidR="0041707C" w:rsidRDefault="0041707C" w:rsidP="0041707C">
      <w:pPr>
        <w:spacing w:line="300" w:lineRule="auto"/>
        <w:ind w:firstLineChars="200" w:firstLine="420"/>
        <w:rPr>
          <w:rFonts w:asciiTheme="minorEastAsia" w:hAnsiTheme="minorEastAsia"/>
          <w:szCs w:val="21"/>
        </w:rPr>
      </w:pPr>
    </w:p>
    <w:p w:rsidR="0041707C" w:rsidRDefault="0041707C" w:rsidP="0041707C">
      <w:pPr>
        <w:spacing w:line="300" w:lineRule="auto"/>
        <w:ind w:firstLineChars="200" w:firstLine="420"/>
        <w:rPr>
          <w:rFonts w:asciiTheme="minorEastAsia" w:hAnsiTheme="minorEastAsia"/>
          <w:szCs w:val="21"/>
        </w:rPr>
      </w:pPr>
    </w:p>
    <w:p w:rsidR="0041707C" w:rsidRDefault="0041707C" w:rsidP="0041707C">
      <w:pPr>
        <w:spacing w:line="300" w:lineRule="auto"/>
        <w:ind w:firstLineChars="200" w:firstLine="420"/>
        <w:rPr>
          <w:rFonts w:asciiTheme="minorEastAsia" w:hAnsiTheme="minorEastAsia"/>
          <w:szCs w:val="21"/>
        </w:rPr>
      </w:pPr>
    </w:p>
    <w:p w:rsidR="0041707C" w:rsidRDefault="0041707C" w:rsidP="0041707C">
      <w:pPr>
        <w:spacing w:line="300" w:lineRule="auto"/>
        <w:ind w:firstLineChars="200" w:firstLine="420"/>
        <w:rPr>
          <w:rFonts w:asciiTheme="minorEastAsia" w:hAnsiTheme="minorEastAsia"/>
          <w:szCs w:val="21"/>
        </w:rPr>
      </w:pPr>
    </w:p>
    <w:p w:rsidR="0041707C" w:rsidRDefault="0041707C" w:rsidP="0041707C">
      <w:pPr>
        <w:spacing w:line="300" w:lineRule="auto"/>
        <w:ind w:firstLineChars="200" w:firstLine="420"/>
        <w:rPr>
          <w:rFonts w:asciiTheme="minorEastAsia" w:hAnsiTheme="minorEastAsia" w:hint="eastAsia"/>
          <w:szCs w:val="21"/>
        </w:rPr>
      </w:pPr>
      <w:r>
        <w:rPr>
          <w:rFonts w:asciiTheme="minorEastAsia" w:hAnsiTheme="minorEastAsia" w:hint="eastAsia"/>
          <w:szCs w:val="21"/>
        </w:rPr>
        <w:t xml:space="preserve">                             </w:t>
      </w:r>
      <w:r w:rsidR="005A12A4">
        <w:rPr>
          <w:rFonts w:asciiTheme="minorEastAsia" w:hAnsiTheme="minorEastAsia" w:hint="eastAsia"/>
          <w:szCs w:val="21"/>
        </w:rPr>
        <w:t xml:space="preserve"> </w:t>
      </w:r>
      <w:bookmarkStart w:id="0" w:name="_GoBack"/>
      <w:bookmarkEnd w:id="0"/>
      <w:r>
        <w:rPr>
          <w:rFonts w:asciiTheme="minorEastAsia" w:hAnsiTheme="minorEastAsia" w:hint="eastAsia"/>
          <w:szCs w:val="21"/>
        </w:rPr>
        <w:t xml:space="preserve"> 子课题负责人：</w:t>
      </w:r>
    </w:p>
    <w:p w:rsidR="005A12A4" w:rsidRPr="0041707C" w:rsidRDefault="005A12A4" w:rsidP="005A12A4">
      <w:pPr>
        <w:spacing w:line="300" w:lineRule="auto"/>
        <w:ind w:firstLineChars="1700" w:firstLine="3570"/>
        <w:rPr>
          <w:rFonts w:asciiTheme="minorEastAsia" w:hAnsiTheme="minorEastAsia" w:cs="Arial"/>
          <w:color w:val="000000"/>
          <w:kern w:val="0"/>
          <w:szCs w:val="21"/>
        </w:rPr>
      </w:pPr>
      <w:r>
        <w:rPr>
          <w:rFonts w:asciiTheme="minorEastAsia" w:hAnsiTheme="minorEastAsia" w:hint="eastAsia"/>
          <w:szCs w:val="21"/>
        </w:rPr>
        <w:t xml:space="preserve"> 中国科学院长春应用化学研究所</w:t>
      </w:r>
    </w:p>
    <w:sectPr w:rsidR="005A12A4" w:rsidRPr="004170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C1" w:rsidRDefault="00FB38C1" w:rsidP="006D7975">
      <w:r>
        <w:separator/>
      </w:r>
    </w:p>
  </w:endnote>
  <w:endnote w:type="continuationSeparator" w:id="0">
    <w:p w:rsidR="00FB38C1" w:rsidRDefault="00FB38C1" w:rsidP="006D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C1" w:rsidRDefault="00FB38C1" w:rsidP="006D7975">
      <w:r>
        <w:separator/>
      </w:r>
    </w:p>
  </w:footnote>
  <w:footnote w:type="continuationSeparator" w:id="0">
    <w:p w:rsidR="00FB38C1" w:rsidRDefault="00FB38C1" w:rsidP="006D7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44"/>
    <w:rsid w:val="001676F9"/>
    <w:rsid w:val="002542C1"/>
    <w:rsid w:val="00257A52"/>
    <w:rsid w:val="0041707C"/>
    <w:rsid w:val="005A12A4"/>
    <w:rsid w:val="006D7975"/>
    <w:rsid w:val="00AF4544"/>
    <w:rsid w:val="00FB3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975"/>
    <w:rPr>
      <w:sz w:val="18"/>
      <w:szCs w:val="18"/>
    </w:rPr>
  </w:style>
  <w:style w:type="paragraph" w:styleId="a4">
    <w:name w:val="footer"/>
    <w:basedOn w:val="a"/>
    <w:link w:val="Char0"/>
    <w:uiPriority w:val="99"/>
    <w:unhideWhenUsed/>
    <w:rsid w:val="006D7975"/>
    <w:pPr>
      <w:tabs>
        <w:tab w:val="center" w:pos="4153"/>
        <w:tab w:val="right" w:pos="8306"/>
      </w:tabs>
      <w:snapToGrid w:val="0"/>
      <w:jc w:val="left"/>
    </w:pPr>
    <w:rPr>
      <w:sz w:val="18"/>
      <w:szCs w:val="18"/>
    </w:rPr>
  </w:style>
  <w:style w:type="character" w:customStyle="1" w:styleId="Char0">
    <w:name w:val="页脚 Char"/>
    <w:basedOn w:val="a0"/>
    <w:link w:val="a4"/>
    <w:uiPriority w:val="99"/>
    <w:rsid w:val="006D7975"/>
    <w:rPr>
      <w:sz w:val="18"/>
      <w:szCs w:val="18"/>
    </w:rPr>
  </w:style>
  <w:style w:type="character" w:styleId="a5">
    <w:name w:val="Hyperlink"/>
    <w:basedOn w:val="a0"/>
    <w:uiPriority w:val="99"/>
    <w:semiHidden/>
    <w:unhideWhenUsed/>
    <w:rsid w:val="001676F9"/>
    <w:rPr>
      <w:color w:val="0000FF"/>
      <w:u w:val="single"/>
    </w:rPr>
  </w:style>
  <w:style w:type="character" w:customStyle="1" w:styleId="apple-converted-space">
    <w:name w:val="apple-converted-space"/>
    <w:basedOn w:val="a0"/>
    <w:rsid w:val="001676F9"/>
  </w:style>
  <w:style w:type="paragraph" w:styleId="a6">
    <w:name w:val="Balloon Text"/>
    <w:basedOn w:val="a"/>
    <w:link w:val="Char1"/>
    <w:uiPriority w:val="99"/>
    <w:semiHidden/>
    <w:unhideWhenUsed/>
    <w:rsid w:val="001676F9"/>
    <w:rPr>
      <w:sz w:val="18"/>
      <w:szCs w:val="18"/>
    </w:rPr>
  </w:style>
  <w:style w:type="character" w:customStyle="1" w:styleId="Char1">
    <w:name w:val="批注框文本 Char"/>
    <w:basedOn w:val="a0"/>
    <w:link w:val="a6"/>
    <w:uiPriority w:val="99"/>
    <w:semiHidden/>
    <w:rsid w:val="001676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975"/>
    <w:rPr>
      <w:sz w:val="18"/>
      <w:szCs w:val="18"/>
    </w:rPr>
  </w:style>
  <w:style w:type="paragraph" w:styleId="a4">
    <w:name w:val="footer"/>
    <w:basedOn w:val="a"/>
    <w:link w:val="Char0"/>
    <w:uiPriority w:val="99"/>
    <w:unhideWhenUsed/>
    <w:rsid w:val="006D7975"/>
    <w:pPr>
      <w:tabs>
        <w:tab w:val="center" w:pos="4153"/>
        <w:tab w:val="right" w:pos="8306"/>
      </w:tabs>
      <w:snapToGrid w:val="0"/>
      <w:jc w:val="left"/>
    </w:pPr>
    <w:rPr>
      <w:sz w:val="18"/>
      <w:szCs w:val="18"/>
    </w:rPr>
  </w:style>
  <w:style w:type="character" w:customStyle="1" w:styleId="Char0">
    <w:name w:val="页脚 Char"/>
    <w:basedOn w:val="a0"/>
    <w:link w:val="a4"/>
    <w:uiPriority w:val="99"/>
    <w:rsid w:val="006D7975"/>
    <w:rPr>
      <w:sz w:val="18"/>
      <w:szCs w:val="18"/>
    </w:rPr>
  </w:style>
  <w:style w:type="character" w:styleId="a5">
    <w:name w:val="Hyperlink"/>
    <w:basedOn w:val="a0"/>
    <w:uiPriority w:val="99"/>
    <w:semiHidden/>
    <w:unhideWhenUsed/>
    <w:rsid w:val="001676F9"/>
    <w:rPr>
      <w:color w:val="0000FF"/>
      <w:u w:val="single"/>
    </w:rPr>
  </w:style>
  <w:style w:type="character" w:customStyle="1" w:styleId="apple-converted-space">
    <w:name w:val="apple-converted-space"/>
    <w:basedOn w:val="a0"/>
    <w:rsid w:val="001676F9"/>
  </w:style>
  <w:style w:type="paragraph" w:styleId="a6">
    <w:name w:val="Balloon Text"/>
    <w:basedOn w:val="a"/>
    <w:link w:val="Char1"/>
    <w:uiPriority w:val="99"/>
    <w:semiHidden/>
    <w:unhideWhenUsed/>
    <w:rsid w:val="001676F9"/>
    <w:rPr>
      <w:sz w:val="18"/>
      <w:szCs w:val="18"/>
    </w:rPr>
  </w:style>
  <w:style w:type="character" w:customStyle="1" w:styleId="Char1">
    <w:name w:val="批注框文本 Char"/>
    <w:basedOn w:val="a0"/>
    <w:link w:val="a6"/>
    <w:uiPriority w:val="99"/>
    <w:semiHidden/>
    <w:rsid w:val="001676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Words>
  <Characters>272</Characters>
  <Application>Microsoft Office Word</Application>
  <DocSecurity>0</DocSecurity>
  <Lines>2</Lines>
  <Paragraphs>1</Paragraphs>
  <ScaleCrop>false</ScaleCrop>
  <Company>china</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4</cp:revision>
  <dcterms:created xsi:type="dcterms:W3CDTF">2019-07-10T01:36:00Z</dcterms:created>
  <dcterms:modified xsi:type="dcterms:W3CDTF">2019-07-10T05:48:00Z</dcterms:modified>
</cp:coreProperties>
</file>